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1E2" w:rsidRPr="00A77C78" w:rsidRDefault="00A77C78" w:rsidP="00A77C78">
      <w:pPr>
        <w:jc w:val="center"/>
        <w:rPr>
          <w:b/>
          <w:sz w:val="36"/>
          <w:szCs w:val="36"/>
        </w:rPr>
      </w:pPr>
      <w:r w:rsidRPr="00A77C78">
        <w:rPr>
          <w:b/>
          <w:sz w:val="36"/>
          <w:szCs w:val="36"/>
        </w:rPr>
        <w:t xml:space="preserve">Jackson Point Board Meeting </w:t>
      </w:r>
    </w:p>
    <w:p w:rsidR="00A77C78" w:rsidRDefault="00A77C78" w:rsidP="00A77C78">
      <w:pPr>
        <w:jc w:val="center"/>
        <w:rPr>
          <w:b/>
          <w:sz w:val="36"/>
          <w:szCs w:val="36"/>
        </w:rPr>
      </w:pPr>
      <w:r w:rsidRPr="00A77C78">
        <w:rPr>
          <w:b/>
          <w:sz w:val="36"/>
          <w:szCs w:val="36"/>
        </w:rPr>
        <w:t>January 7th, 2025</w:t>
      </w:r>
    </w:p>
    <w:p w:rsidR="00A77C78" w:rsidRDefault="00A77C78" w:rsidP="00A77C78">
      <w:pPr>
        <w:jc w:val="center"/>
        <w:rPr>
          <w:b/>
          <w:sz w:val="36"/>
          <w:szCs w:val="36"/>
        </w:rPr>
      </w:pPr>
    </w:p>
    <w:p w:rsidR="00A77C78" w:rsidRDefault="00A77C78" w:rsidP="00A77C78">
      <w:pPr>
        <w:jc w:val="center"/>
        <w:rPr>
          <w:b/>
          <w:sz w:val="36"/>
          <w:szCs w:val="36"/>
        </w:rPr>
      </w:pPr>
    </w:p>
    <w:p w:rsidR="00A77C78" w:rsidRDefault="00A77C78" w:rsidP="00A77C78">
      <w:pPr>
        <w:jc w:val="left"/>
        <w:rPr>
          <w:sz w:val="24"/>
          <w:szCs w:val="24"/>
        </w:rPr>
      </w:pPr>
      <w:r>
        <w:rPr>
          <w:sz w:val="24"/>
          <w:szCs w:val="24"/>
        </w:rPr>
        <w:t xml:space="preserve">President, Lance Audirsch, called the </w:t>
      </w:r>
      <w:r w:rsidR="0026646E">
        <w:rPr>
          <w:sz w:val="24"/>
          <w:szCs w:val="24"/>
        </w:rPr>
        <w:t xml:space="preserve">Zoom </w:t>
      </w:r>
      <w:r>
        <w:rPr>
          <w:sz w:val="24"/>
          <w:szCs w:val="24"/>
        </w:rPr>
        <w:t xml:space="preserve">meeting to order. Board members present were Lance Audirsch, Steve Kelley, Shannon Kelley, Gary Inman, Paul Sellers, Jonathan </w:t>
      </w:r>
      <w:proofErr w:type="spellStart"/>
      <w:r>
        <w:rPr>
          <w:sz w:val="24"/>
          <w:szCs w:val="24"/>
        </w:rPr>
        <w:t>Gswchend</w:t>
      </w:r>
      <w:proofErr w:type="spellEnd"/>
      <w:r>
        <w:rPr>
          <w:sz w:val="24"/>
          <w:szCs w:val="24"/>
        </w:rPr>
        <w:t xml:space="preserve">, Ernie Sibley, Turner Sibley, Bill Kennedy, Eric Barlow,  Jeff </w:t>
      </w:r>
      <w:proofErr w:type="spellStart"/>
      <w:r>
        <w:rPr>
          <w:sz w:val="24"/>
          <w:szCs w:val="24"/>
        </w:rPr>
        <w:t>Carnathan</w:t>
      </w:r>
      <w:proofErr w:type="spellEnd"/>
      <w:r>
        <w:rPr>
          <w:sz w:val="24"/>
          <w:szCs w:val="24"/>
        </w:rPr>
        <w:t xml:space="preserve"> and Joey Travis. Also present was the member that had been reported for baiting. </w:t>
      </w:r>
    </w:p>
    <w:p w:rsidR="000C2C62" w:rsidRDefault="00A77C78" w:rsidP="00A77C78">
      <w:pPr>
        <w:jc w:val="left"/>
        <w:rPr>
          <w:sz w:val="24"/>
          <w:szCs w:val="24"/>
        </w:rPr>
      </w:pPr>
      <w:r>
        <w:rPr>
          <w:sz w:val="24"/>
          <w:szCs w:val="24"/>
        </w:rPr>
        <w:t xml:space="preserve">Lance briefly went over the details of why the meeting was called. All board members were already privy to why the meeting was called as there </w:t>
      </w:r>
      <w:r w:rsidR="0026646E">
        <w:rPr>
          <w:sz w:val="24"/>
          <w:szCs w:val="24"/>
        </w:rPr>
        <w:t>was</w:t>
      </w:r>
      <w:r>
        <w:rPr>
          <w:sz w:val="24"/>
          <w:szCs w:val="24"/>
        </w:rPr>
        <w:t xml:space="preserve"> quite a bit of communication among the Board in the week, or so, leading up to the meeting. The Board gav</w:t>
      </w:r>
      <w:r w:rsidR="003C6090">
        <w:rPr>
          <w:sz w:val="24"/>
          <w:szCs w:val="24"/>
        </w:rPr>
        <w:t xml:space="preserve">e the floor to the member who </w:t>
      </w:r>
      <w:proofErr w:type="spellStart"/>
      <w:r w:rsidR="003C6090">
        <w:rPr>
          <w:sz w:val="24"/>
          <w:szCs w:val="24"/>
        </w:rPr>
        <w:t>the</w:t>
      </w:r>
      <w:proofErr w:type="spellEnd"/>
      <w:r w:rsidR="003C6090">
        <w:rPr>
          <w:sz w:val="24"/>
          <w:szCs w:val="24"/>
        </w:rPr>
        <w:t xml:space="preserve"> Board</w:t>
      </w:r>
      <w:r>
        <w:rPr>
          <w:sz w:val="24"/>
          <w:szCs w:val="24"/>
        </w:rPr>
        <w:t xml:space="preserve"> had bee</w:t>
      </w:r>
      <w:r w:rsidR="003C6090">
        <w:rPr>
          <w:sz w:val="24"/>
          <w:szCs w:val="24"/>
        </w:rPr>
        <w:t>n told had been</w:t>
      </w:r>
      <w:r>
        <w:rPr>
          <w:sz w:val="24"/>
          <w:szCs w:val="24"/>
        </w:rPr>
        <w:t xml:space="preserve"> baiting. He admitted to </w:t>
      </w:r>
      <w:r w:rsidR="000C2C62">
        <w:rPr>
          <w:sz w:val="24"/>
          <w:szCs w:val="24"/>
        </w:rPr>
        <w:t>applying the product. He stated he did not try to hide it as he thought he was doing nothing wrong. He stated that he had been buying the product directly from the supplier that sells raw ingredients to companies that produce Lucky Buck, a mineral based product, as well as raw product</w:t>
      </w:r>
      <w:r w:rsidR="000D567E">
        <w:rPr>
          <w:sz w:val="24"/>
          <w:szCs w:val="24"/>
        </w:rPr>
        <w:t>s</w:t>
      </w:r>
      <w:r w:rsidR="000C2C62">
        <w:rPr>
          <w:sz w:val="24"/>
          <w:szCs w:val="24"/>
        </w:rPr>
        <w:t xml:space="preserve"> to other manufacturers of deer supplements. He told his supplier that it could not have any grain, food or attractant in it to which his supplier stated' "No problem. I got you". The member further stated that his supplier told him that the product contained no grain.  The lab results from the sample we obtained indicated that there was grain in the mixture. He acknowledged that he should have investigated and researched the content more and was apologetic for not doing so. The member closed by apologizing and asking for fairness </w:t>
      </w:r>
      <w:r w:rsidR="0026646E">
        <w:rPr>
          <w:sz w:val="24"/>
          <w:szCs w:val="24"/>
        </w:rPr>
        <w:t>in how the Board</w:t>
      </w:r>
      <w:r w:rsidR="007D4103">
        <w:rPr>
          <w:sz w:val="24"/>
          <w:szCs w:val="24"/>
        </w:rPr>
        <w:t xml:space="preserve"> handled the matter. The Board thanked him and he left the meeting. </w:t>
      </w:r>
    </w:p>
    <w:p w:rsidR="007D4103" w:rsidRDefault="007D4103" w:rsidP="00A77C78">
      <w:pPr>
        <w:jc w:val="left"/>
        <w:rPr>
          <w:sz w:val="24"/>
          <w:szCs w:val="24"/>
        </w:rPr>
      </w:pPr>
      <w:r>
        <w:rPr>
          <w:sz w:val="24"/>
          <w:szCs w:val="24"/>
        </w:rPr>
        <w:t>Much discussion ensued as several board members talked about many other members, including themselves, using a product called Lucky Buck. Lucky Buck is a mineral based product that has been generally accepted as th</w:t>
      </w:r>
      <w:r w:rsidR="003C6090">
        <w:rPr>
          <w:sz w:val="24"/>
          <w:szCs w:val="24"/>
        </w:rPr>
        <w:t>e mineral product of choice by many Jackson Point members</w:t>
      </w:r>
      <w:r>
        <w:rPr>
          <w:sz w:val="24"/>
          <w:szCs w:val="24"/>
        </w:rPr>
        <w:t xml:space="preserve">. It had been being used on the island for 10-12 years per some sources. It became suspect after someone brought up that it contained an attractant - an apple flavoring- </w:t>
      </w:r>
      <w:r w:rsidR="0026646E">
        <w:rPr>
          <w:sz w:val="24"/>
          <w:szCs w:val="24"/>
        </w:rPr>
        <w:t>during the Board's</w:t>
      </w:r>
      <w:r>
        <w:rPr>
          <w:sz w:val="24"/>
          <w:szCs w:val="24"/>
        </w:rPr>
        <w:t xml:space="preserve"> investigation of the original baiting issue. This was a revelation to some who had been </w:t>
      </w:r>
      <w:r w:rsidR="00CA6862">
        <w:rPr>
          <w:sz w:val="24"/>
          <w:szCs w:val="24"/>
        </w:rPr>
        <w:t>applying the product not knowing that they were in violation</w:t>
      </w:r>
      <w:r>
        <w:rPr>
          <w:sz w:val="24"/>
          <w:szCs w:val="24"/>
        </w:rPr>
        <w:t>. With this new information</w:t>
      </w:r>
      <w:r w:rsidR="00B70C52">
        <w:rPr>
          <w:sz w:val="24"/>
          <w:szCs w:val="24"/>
        </w:rPr>
        <w:t xml:space="preserve">, Bill Kennedy moved to take no action against the member. Shannon Kelley seconded the motion. The motion passed </w:t>
      </w:r>
      <w:r w:rsidR="0026646E">
        <w:rPr>
          <w:sz w:val="24"/>
          <w:szCs w:val="24"/>
        </w:rPr>
        <w:t>unanimously. Discussion then</w:t>
      </w:r>
      <w:r w:rsidR="00B70C52">
        <w:rPr>
          <w:sz w:val="24"/>
          <w:szCs w:val="24"/>
        </w:rPr>
        <w:t xml:space="preserve"> centered on what can be done to keep this issue from being something that will need to be addressed</w:t>
      </w:r>
      <w:r w:rsidR="00CA6862">
        <w:rPr>
          <w:sz w:val="24"/>
          <w:szCs w:val="24"/>
        </w:rPr>
        <w:t xml:space="preserve"> in the future as trying to regulate what is being put out is impossible. </w:t>
      </w:r>
    </w:p>
    <w:p w:rsidR="00CA6862" w:rsidRDefault="00CA6862" w:rsidP="00A77C78">
      <w:pPr>
        <w:jc w:val="left"/>
        <w:rPr>
          <w:sz w:val="24"/>
          <w:szCs w:val="24"/>
        </w:rPr>
      </w:pPr>
      <w:r>
        <w:rPr>
          <w:sz w:val="24"/>
          <w:szCs w:val="24"/>
        </w:rPr>
        <w:t xml:space="preserve">Jeff </w:t>
      </w:r>
      <w:proofErr w:type="spellStart"/>
      <w:r>
        <w:rPr>
          <w:sz w:val="24"/>
          <w:szCs w:val="24"/>
        </w:rPr>
        <w:t>Carnathan</w:t>
      </w:r>
      <w:proofErr w:type="spellEnd"/>
      <w:r>
        <w:rPr>
          <w:sz w:val="24"/>
          <w:szCs w:val="24"/>
        </w:rPr>
        <w:t xml:space="preserve"> brought up that the use of synthetic doe urine and synthetic buck sprays and liquids are an attractant</w:t>
      </w:r>
      <w:r w:rsidR="000D567E">
        <w:rPr>
          <w:sz w:val="24"/>
          <w:szCs w:val="24"/>
        </w:rPr>
        <w:t xml:space="preserve"> ( real doe or buck urine or products con</w:t>
      </w:r>
      <w:r w:rsidR="0026646E">
        <w:rPr>
          <w:sz w:val="24"/>
          <w:szCs w:val="24"/>
        </w:rPr>
        <w:t>taining tarsal gland material are</w:t>
      </w:r>
      <w:r w:rsidR="000D567E">
        <w:rPr>
          <w:sz w:val="24"/>
          <w:szCs w:val="24"/>
        </w:rPr>
        <w:t xml:space="preserve"> already prohibited)</w:t>
      </w:r>
      <w:r>
        <w:rPr>
          <w:sz w:val="24"/>
          <w:szCs w:val="24"/>
        </w:rPr>
        <w:t>.</w:t>
      </w:r>
      <w:r w:rsidR="000D567E">
        <w:rPr>
          <w:sz w:val="24"/>
          <w:szCs w:val="24"/>
        </w:rPr>
        <w:t xml:space="preserve"> </w:t>
      </w:r>
    </w:p>
    <w:p w:rsidR="000D567E" w:rsidRDefault="000D567E" w:rsidP="00A77C78">
      <w:pPr>
        <w:jc w:val="left"/>
        <w:rPr>
          <w:sz w:val="24"/>
          <w:szCs w:val="24"/>
        </w:rPr>
      </w:pPr>
      <w:r>
        <w:rPr>
          <w:sz w:val="24"/>
          <w:szCs w:val="24"/>
        </w:rPr>
        <w:lastRenderedPageBreak/>
        <w:t>Steve Kelley expressed his desire to keep being able to put out minerals.</w:t>
      </w:r>
    </w:p>
    <w:p w:rsidR="000D567E" w:rsidRDefault="000D567E" w:rsidP="00A77C78">
      <w:pPr>
        <w:jc w:val="left"/>
        <w:rPr>
          <w:sz w:val="24"/>
          <w:szCs w:val="24"/>
        </w:rPr>
      </w:pPr>
    </w:p>
    <w:p w:rsidR="000D567E" w:rsidRDefault="000D567E" w:rsidP="00A77C78">
      <w:pPr>
        <w:jc w:val="left"/>
        <w:rPr>
          <w:sz w:val="24"/>
          <w:szCs w:val="24"/>
        </w:rPr>
      </w:pPr>
    </w:p>
    <w:p w:rsidR="000D567E" w:rsidRDefault="000D567E" w:rsidP="00A77C78">
      <w:pPr>
        <w:jc w:val="left"/>
        <w:rPr>
          <w:sz w:val="24"/>
          <w:szCs w:val="24"/>
        </w:rPr>
      </w:pPr>
      <w:r>
        <w:rPr>
          <w:sz w:val="24"/>
          <w:szCs w:val="24"/>
        </w:rPr>
        <w:t xml:space="preserve">Ernie Sibley stated we should either "Open it up and feed anything we want or shut it all down" and not feed, supplement or attract. He also advised that if we "shut it all down", we need to have the penalty for violations stated in the rule and enforce it. </w:t>
      </w:r>
    </w:p>
    <w:p w:rsidR="00C87E95" w:rsidRDefault="003C1D52" w:rsidP="00A77C78">
      <w:pPr>
        <w:jc w:val="left"/>
        <w:rPr>
          <w:sz w:val="24"/>
          <w:szCs w:val="24"/>
        </w:rPr>
      </w:pPr>
      <w:r>
        <w:rPr>
          <w:sz w:val="24"/>
          <w:szCs w:val="24"/>
        </w:rPr>
        <w:t>Joey Travis moved to change the rule t</w:t>
      </w:r>
      <w:r w:rsidR="0026646E">
        <w:rPr>
          <w:sz w:val="24"/>
          <w:szCs w:val="24"/>
        </w:rPr>
        <w:t>o not allow any form of feeding or</w:t>
      </w:r>
      <w:r>
        <w:rPr>
          <w:sz w:val="24"/>
          <w:szCs w:val="24"/>
        </w:rPr>
        <w:t xml:space="preserve"> supplementing with minerals and </w:t>
      </w:r>
      <w:r w:rsidR="0026646E">
        <w:rPr>
          <w:sz w:val="24"/>
          <w:szCs w:val="24"/>
        </w:rPr>
        <w:t xml:space="preserve">to </w:t>
      </w:r>
      <w:r>
        <w:rPr>
          <w:sz w:val="24"/>
          <w:szCs w:val="24"/>
        </w:rPr>
        <w:t>stop using any product, natural or synthetic, that is designed to be</w:t>
      </w:r>
      <w:r w:rsidR="0026646E">
        <w:rPr>
          <w:sz w:val="24"/>
          <w:szCs w:val="24"/>
        </w:rPr>
        <w:t xml:space="preserve"> a lure or</w:t>
      </w:r>
      <w:r>
        <w:rPr>
          <w:sz w:val="24"/>
          <w:szCs w:val="24"/>
        </w:rPr>
        <w:t xml:space="preserve"> an attractant. The penalty would be a loss of all hunting rights on all memberships and a $1000.00 fine. </w:t>
      </w:r>
      <w:r w:rsidR="00C87E95">
        <w:rPr>
          <w:sz w:val="24"/>
          <w:szCs w:val="24"/>
        </w:rPr>
        <w:t xml:space="preserve">Bill Kennedy seconded. Motion passed with 8 FOR and 3 AGAINST. </w:t>
      </w:r>
    </w:p>
    <w:p w:rsidR="00B70C52" w:rsidRDefault="00B70C52" w:rsidP="00A77C78">
      <w:pPr>
        <w:jc w:val="left"/>
        <w:rPr>
          <w:sz w:val="24"/>
          <w:szCs w:val="24"/>
        </w:rPr>
      </w:pPr>
      <w:r>
        <w:rPr>
          <w:sz w:val="24"/>
          <w:szCs w:val="24"/>
        </w:rPr>
        <w:t>Lance Audirsch</w:t>
      </w:r>
      <w:r w:rsidR="003C1D52">
        <w:rPr>
          <w:sz w:val="24"/>
          <w:szCs w:val="24"/>
        </w:rPr>
        <w:t xml:space="preserve"> posed the question, " Is</w:t>
      </w:r>
      <w:r>
        <w:rPr>
          <w:sz w:val="24"/>
          <w:szCs w:val="24"/>
        </w:rPr>
        <w:t xml:space="preserve"> transporting</w:t>
      </w:r>
      <w:r w:rsidR="003C1D52">
        <w:rPr>
          <w:sz w:val="24"/>
          <w:szCs w:val="24"/>
        </w:rPr>
        <w:t xml:space="preserve"> in water</w:t>
      </w:r>
      <w:r>
        <w:rPr>
          <w:sz w:val="24"/>
          <w:szCs w:val="24"/>
        </w:rPr>
        <w:t xml:space="preserve"> to be dispensed in troughs,</w:t>
      </w:r>
      <w:r w:rsidR="003C1D52">
        <w:rPr>
          <w:sz w:val="24"/>
          <w:szCs w:val="24"/>
        </w:rPr>
        <w:t xml:space="preserve"> buckets, tanks, water trailers, etc a form of baiting or is it an attractant?" Treated water contains salt.</w:t>
      </w:r>
    </w:p>
    <w:p w:rsidR="003C1D52" w:rsidRDefault="003C1D52" w:rsidP="00A77C78">
      <w:pPr>
        <w:jc w:val="left"/>
        <w:rPr>
          <w:sz w:val="24"/>
          <w:szCs w:val="24"/>
        </w:rPr>
      </w:pPr>
      <w:r>
        <w:rPr>
          <w:sz w:val="24"/>
          <w:szCs w:val="24"/>
        </w:rPr>
        <w:t xml:space="preserve">Eric Barlow stated that the purpose for stopping all of the supplementing, feeding, watering and using attractant is to limit  deer congregating and thus, reducing the probability of spreading CWD. </w:t>
      </w:r>
    </w:p>
    <w:p w:rsidR="00C87E95" w:rsidRDefault="00C87E95" w:rsidP="00A77C78">
      <w:pPr>
        <w:jc w:val="left"/>
        <w:rPr>
          <w:sz w:val="24"/>
          <w:szCs w:val="24"/>
        </w:rPr>
      </w:pPr>
      <w:r>
        <w:rPr>
          <w:sz w:val="24"/>
          <w:szCs w:val="24"/>
        </w:rPr>
        <w:t xml:space="preserve">Bill Kennedy moved to amend Joey Travis's motion to include using no vehicle, implement or equipment to transport water to any vessel for the purposes to attract deer or other game. Eric Barlow seconded. Motion passed 8 to 3. </w:t>
      </w:r>
    </w:p>
    <w:p w:rsidR="00C87E95" w:rsidRDefault="00C87E95" w:rsidP="00A77C78">
      <w:pPr>
        <w:jc w:val="left"/>
        <w:rPr>
          <w:sz w:val="24"/>
          <w:szCs w:val="24"/>
        </w:rPr>
      </w:pPr>
      <w:r>
        <w:rPr>
          <w:sz w:val="24"/>
          <w:szCs w:val="24"/>
        </w:rPr>
        <w:t>The final matter that was addressed was a rules violation in which a hunter turned out his dogs in Arkansas prior to January 1st. Turner Sibley made a motion to fine the individual $250.00. Joey Travis seconded. Motion passed unanimously.</w:t>
      </w:r>
    </w:p>
    <w:p w:rsidR="00C87E95" w:rsidRDefault="00C87E95" w:rsidP="00A77C78">
      <w:pPr>
        <w:jc w:val="left"/>
        <w:rPr>
          <w:sz w:val="24"/>
          <w:szCs w:val="24"/>
        </w:rPr>
      </w:pPr>
    </w:p>
    <w:p w:rsidR="00C87E95" w:rsidRDefault="00C87E95" w:rsidP="00A77C78">
      <w:pPr>
        <w:jc w:val="left"/>
        <w:rPr>
          <w:sz w:val="24"/>
          <w:szCs w:val="24"/>
        </w:rPr>
      </w:pPr>
      <w:r>
        <w:rPr>
          <w:sz w:val="24"/>
          <w:szCs w:val="24"/>
        </w:rPr>
        <w:t>With no further business, the meeting was adjourned.</w:t>
      </w:r>
    </w:p>
    <w:p w:rsidR="000D567E" w:rsidRDefault="000D567E" w:rsidP="00A77C78">
      <w:pPr>
        <w:jc w:val="left"/>
        <w:rPr>
          <w:sz w:val="24"/>
          <w:szCs w:val="24"/>
        </w:rPr>
      </w:pPr>
    </w:p>
    <w:p w:rsidR="000D567E" w:rsidRDefault="0026646E" w:rsidP="00A77C78">
      <w:pPr>
        <w:jc w:val="left"/>
        <w:rPr>
          <w:sz w:val="24"/>
          <w:szCs w:val="24"/>
        </w:rPr>
      </w:pPr>
      <w:r>
        <w:rPr>
          <w:sz w:val="24"/>
          <w:szCs w:val="24"/>
        </w:rPr>
        <w:t xml:space="preserve">Rule #19 is now amended to read: </w:t>
      </w:r>
      <w:r w:rsidRPr="006704ED">
        <w:rPr>
          <w:b/>
          <w:sz w:val="24"/>
          <w:szCs w:val="24"/>
        </w:rPr>
        <w:t>All natural and syntheti</w:t>
      </w:r>
      <w:r w:rsidR="006704ED" w:rsidRPr="006704ED">
        <w:rPr>
          <w:b/>
          <w:sz w:val="24"/>
          <w:szCs w:val="24"/>
        </w:rPr>
        <w:t>c lures or scents are prohibited</w:t>
      </w:r>
      <w:r w:rsidRPr="006704ED">
        <w:rPr>
          <w:b/>
          <w:sz w:val="24"/>
          <w:szCs w:val="24"/>
        </w:rPr>
        <w:t>.</w:t>
      </w:r>
      <w:r w:rsidR="006704ED" w:rsidRPr="006704ED">
        <w:rPr>
          <w:b/>
          <w:sz w:val="24"/>
          <w:szCs w:val="24"/>
        </w:rPr>
        <w:t xml:space="preserve"> This includes</w:t>
      </w:r>
      <w:r w:rsidR="00C47748">
        <w:rPr>
          <w:b/>
          <w:sz w:val="24"/>
          <w:szCs w:val="24"/>
        </w:rPr>
        <w:t>, but is not limited to,</w:t>
      </w:r>
      <w:r w:rsidR="006704ED" w:rsidRPr="006704ED">
        <w:rPr>
          <w:b/>
          <w:sz w:val="24"/>
          <w:szCs w:val="24"/>
        </w:rPr>
        <w:t xml:space="preserve"> natural or synthetic doe urine, natural or synthetic buck urine or any natural or synthetic product derived from tarsal glands or synthetically made to mimic tarsal glands</w:t>
      </w:r>
    </w:p>
    <w:p w:rsidR="0026646E" w:rsidRPr="006704ED" w:rsidRDefault="0026646E" w:rsidP="00A77C78">
      <w:pPr>
        <w:jc w:val="left"/>
        <w:rPr>
          <w:b/>
          <w:sz w:val="24"/>
          <w:szCs w:val="24"/>
        </w:rPr>
      </w:pPr>
      <w:r>
        <w:rPr>
          <w:sz w:val="24"/>
          <w:szCs w:val="24"/>
        </w:rPr>
        <w:t xml:space="preserve">Rule #20 is now amended to read: </w:t>
      </w:r>
      <w:r w:rsidRPr="006704ED">
        <w:rPr>
          <w:b/>
          <w:sz w:val="24"/>
          <w:szCs w:val="24"/>
        </w:rPr>
        <w:t>There will be</w:t>
      </w:r>
      <w:r w:rsidR="00BB0870" w:rsidRPr="006704ED">
        <w:rPr>
          <w:b/>
          <w:sz w:val="24"/>
          <w:szCs w:val="24"/>
        </w:rPr>
        <w:t xml:space="preserve"> no feeding or supplementing</w:t>
      </w:r>
      <w:r w:rsidR="00C47748">
        <w:rPr>
          <w:b/>
          <w:sz w:val="24"/>
          <w:szCs w:val="24"/>
        </w:rPr>
        <w:t>, other than food plots created by normal and customary agricultural practices,</w:t>
      </w:r>
      <w:r w:rsidR="00BB0870" w:rsidRPr="006704ED">
        <w:rPr>
          <w:b/>
          <w:sz w:val="24"/>
          <w:szCs w:val="24"/>
        </w:rPr>
        <w:t xml:space="preserve"> allowed at Jackson Point</w:t>
      </w:r>
      <w:r w:rsidR="00C47748">
        <w:rPr>
          <w:b/>
          <w:sz w:val="24"/>
          <w:szCs w:val="24"/>
        </w:rPr>
        <w:t xml:space="preserve"> throughout each calendar year</w:t>
      </w:r>
      <w:r w:rsidR="00BB0870" w:rsidRPr="006704ED">
        <w:rPr>
          <w:b/>
          <w:sz w:val="24"/>
          <w:szCs w:val="24"/>
        </w:rPr>
        <w:t>. This includes</w:t>
      </w:r>
      <w:r w:rsidR="00C47748">
        <w:rPr>
          <w:b/>
          <w:sz w:val="24"/>
          <w:szCs w:val="24"/>
        </w:rPr>
        <w:t xml:space="preserve">, but is not limited to, </w:t>
      </w:r>
      <w:r w:rsidR="00BB0870" w:rsidRPr="006704ED">
        <w:rPr>
          <w:b/>
          <w:sz w:val="24"/>
          <w:szCs w:val="24"/>
        </w:rPr>
        <w:t xml:space="preserve"> any food, grain, minerals, water</w:t>
      </w:r>
      <w:r w:rsidR="006704ED" w:rsidRPr="006704ED">
        <w:rPr>
          <w:b/>
          <w:sz w:val="24"/>
          <w:szCs w:val="24"/>
        </w:rPr>
        <w:t xml:space="preserve">, lure </w:t>
      </w:r>
      <w:r w:rsidR="00BB0870" w:rsidRPr="006704ED">
        <w:rPr>
          <w:b/>
          <w:sz w:val="24"/>
          <w:szCs w:val="24"/>
        </w:rPr>
        <w:t>or attractant</w:t>
      </w:r>
      <w:r w:rsidR="00C47748">
        <w:rPr>
          <w:b/>
          <w:sz w:val="24"/>
          <w:szCs w:val="24"/>
        </w:rPr>
        <w:t xml:space="preserve"> or any combination or derivative thereof</w:t>
      </w:r>
      <w:r w:rsidR="006704ED" w:rsidRPr="006704ED">
        <w:rPr>
          <w:b/>
          <w:sz w:val="24"/>
          <w:szCs w:val="24"/>
        </w:rPr>
        <w:t>. No water</w:t>
      </w:r>
      <w:r w:rsidR="00BB0870" w:rsidRPr="006704ED">
        <w:rPr>
          <w:b/>
          <w:sz w:val="24"/>
          <w:szCs w:val="24"/>
        </w:rPr>
        <w:t xml:space="preserve"> vessel</w:t>
      </w:r>
      <w:r w:rsidR="006704ED" w:rsidRPr="006704ED">
        <w:rPr>
          <w:b/>
          <w:sz w:val="24"/>
          <w:szCs w:val="24"/>
        </w:rPr>
        <w:t xml:space="preserve">, water tank, water trough, five gallon bucket, or container can be used </w:t>
      </w:r>
      <w:r w:rsidR="00BB0870" w:rsidRPr="006704ED">
        <w:rPr>
          <w:b/>
          <w:sz w:val="24"/>
          <w:szCs w:val="24"/>
        </w:rPr>
        <w:t xml:space="preserve"> for the purposes </w:t>
      </w:r>
      <w:r w:rsidR="006704ED" w:rsidRPr="006704ED">
        <w:rPr>
          <w:b/>
          <w:sz w:val="24"/>
          <w:szCs w:val="24"/>
        </w:rPr>
        <w:t xml:space="preserve">of holding water for the </w:t>
      </w:r>
      <w:r w:rsidR="00D32DAD">
        <w:rPr>
          <w:b/>
          <w:sz w:val="24"/>
          <w:szCs w:val="24"/>
        </w:rPr>
        <w:t xml:space="preserve">intent </w:t>
      </w:r>
      <w:r w:rsidR="00BB0870" w:rsidRPr="006704ED">
        <w:rPr>
          <w:b/>
          <w:sz w:val="24"/>
          <w:szCs w:val="24"/>
        </w:rPr>
        <w:t>of attracting deer</w:t>
      </w:r>
      <w:r w:rsidR="00C47748">
        <w:rPr>
          <w:b/>
          <w:sz w:val="24"/>
          <w:szCs w:val="24"/>
        </w:rPr>
        <w:t xml:space="preserve"> or other animals</w:t>
      </w:r>
      <w:r w:rsidR="00BB0870" w:rsidRPr="006704ED">
        <w:rPr>
          <w:b/>
          <w:sz w:val="24"/>
          <w:szCs w:val="24"/>
        </w:rPr>
        <w:t xml:space="preserve">.  </w:t>
      </w:r>
      <w:r w:rsidR="006704ED" w:rsidRPr="006704ED">
        <w:rPr>
          <w:b/>
          <w:sz w:val="24"/>
          <w:szCs w:val="24"/>
        </w:rPr>
        <w:t xml:space="preserve">The penalty </w:t>
      </w:r>
      <w:r w:rsidR="00C47748">
        <w:rPr>
          <w:b/>
          <w:sz w:val="24"/>
          <w:szCs w:val="24"/>
        </w:rPr>
        <w:t xml:space="preserve"> for violation of either </w:t>
      </w:r>
      <w:r w:rsidR="00C47748">
        <w:rPr>
          <w:b/>
          <w:sz w:val="24"/>
          <w:szCs w:val="24"/>
        </w:rPr>
        <w:lastRenderedPageBreak/>
        <w:t xml:space="preserve">Rule #19 or Rule #20 </w:t>
      </w:r>
      <w:r w:rsidR="006704ED" w:rsidRPr="006704ED">
        <w:rPr>
          <w:b/>
          <w:sz w:val="24"/>
          <w:szCs w:val="24"/>
        </w:rPr>
        <w:t xml:space="preserve">will be a loss of all hunting privileges on all memberships </w:t>
      </w:r>
      <w:r w:rsidR="00C47748">
        <w:rPr>
          <w:b/>
          <w:sz w:val="24"/>
          <w:szCs w:val="24"/>
        </w:rPr>
        <w:t xml:space="preserve"> held by the applicable member  for a period of one calendar year </w:t>
      </w:r>
      <w:r w:rsidR="006704ED" w:rsidRPr="006704ED">
        <w:rPr>
          <w:b/>
          <w:sz w:val="24"/>
          <w:szCs w:val="24"/>
        </w:rPr>
        <w:t xml:space="preserve">and a $1000.00 fine.  </w:t>
      </w:r>
    </w:p>
    <w:sectPr w:rsidR="0026646E" w:rsidRPr="006704ED" w:rsidSect="00E111E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defaultTabStop w:val="720"/>
  <w:characterSpacingControl w:val="doNotCompress"/>
  <w:compat/>
  <w:rsids>
    <w:rsidRoot w:val="00A77C78"/>
    <w:rsid w:val="000C2C62"/>
    <w:rsid w:val="000D567E"/>
    <w:rsid w:val="0026646E"/>
    <w:rsid w:val="003C1D52"/>
    <w:rsid w:val="003C6090"/>
    <w:rsid w:val="006704ED"/>
    <w:rsid w:val="007D4103"/>
    <w:rsid w:val="00A77C78"/>
    <w:rsid w:val="00B70C52"/>
    <w:rsid w:val="00BB0870"/>
    <w:rsid w:val="00C47748"/>
    <w:rsid w:val="00C87E95"/>
    <w:rsid w:val="00CA0B00"/>
    <w:rsid w:val="00CA6862"/>
    <w:rsid w:val="00D32DAD"/>
    <w:rsid w:val="00D97F7E"/>
    <w:rsid w:val="00E111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1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7E9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E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NWA Insurance Group</Company>
  <LinksUpToDate>false</LinksUpToDate>
  <CharactersWithSpaces>5421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2025-01-08T17:37:00Z</cp:lastPrinted>
  <dcterms:created xsi:type="dcterms:W3CDTF">2025-01-08T22:18:00Z</dcterms:created>
  <dcterms:modified xsi:type="dcterms:W3CDTF">2025-01-08T22:18:00Z</dcterms:modified>
</cp:coreProperties>
</file>